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F0880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云南中医药大学</w:t>
      </w:r>
    </w:p>
    <w:p w14:paraId="20F3127A"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t>校内外人员出入</w:t>
      </w:r>
      <w:r>
        <w:rPr>
          <w:rFonts w:hint="eastAsia"/>
          <w:b/>
          <w:bCs/>
          <w:sz w:val="40"/>
          <w:szCs w:val="48"/>
          <w:lang w:val="en-US" w:eastAsia="zh-CN"/>
        </w:rPr>
        <w:t>管理简要说明</w:t>
      </w:r>
    </w:p>
    <w:p w14:paraId="642C12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CC8981">
      <w:pPr>
        <w:numPr>
          <w:ilvl w:val="0"/>
          <w:numId w:val="0"/>
        </w:numPr>
        <w:ind w:firstLine="800" w:firstLineChars="25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保卫处按照《云南中医药大学校园交通安全管理办法》相关内容对校内外人员、车辆等出入校园作如下简要说明：</w:t>
      </w:r>
    </w:p>
    <w:p w14:paraId="4A22AD29">
      <w:pPr>
        <w:ind w:firstLine="803" w:firstLineChars="2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人员出入</w:t>
      </w:r>
    </w:p>
    <w:p w14:paraId="3A29F8F3"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（一）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校内人员</w:t>
      </w:r>
    </w:p>
    <w:p w14:paraId="5974A142"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1.师生使用“云南中医药大学一码通”扫码出入校区。</w:t>
      </w:r>
    </w:p>
    <w:p w14:paraId="57472A0A">
      <w:pPr>
        <w:ind w:firstLine="6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长期在校内服务的施工、保洁、餐饮等人员，由用工部门统一造册报保卫处备案，办理临时出入证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出入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42762B6A">
      <w:pPr>
        <w:ind w:firstLine="64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（二）来访人员</w:t>
      </w:r>
    </w:p>
    <w:p w14:paraId="0582A02B">
      <w:pPr>
        <w:ind w:firstLine="64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1.师生家属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val="en-US"/>
        </w:rPr>
        <w:t>由师生出示本人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相关证明身份的证件（</w:t>
      </w:r>
      <w:r>
        <w:rPr>
          <w:rFonts w:hint="default" w:ascii="仿宋" w:hAnsi="仿宋" w:eastAsia="仿宋" w:cs="仿宋"/>
          <w:sz w:val="32"/>
          <w:szCs w:val="32"/>
          <w:lang w:val="en-US"/>
        </w:rPr>
        <w:t>一码通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、学生证、教师证等）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为家属</w:t>
      </w:r>
      <w:r>
        <w:rPr>
          <w:rFonts w:hint="default" w:ascii="仿宋" w:hAnsi="仿宋" w:eastAsia="仿宋" w:cs="仿宋"/>
          <w:sz w:val="32"/>
          <w:szCs w:val="32"/>
          <w:lang w:val="en-US"/>
        </w:rPr>
        <w:t>办理来访人员登记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亦</w:t>
      </w:r>
      <w:r>
        <w:rPr>
          <w:rFonts w:hint="default" w:ascii="仿宋" w:hAnsi="仿宋" w:eastAsia="仿宋" w:cs="仿宋"/>
          <w:sz w:val="32"/>
          <w:szCs w:val="32"/>
          <w:lang w:val="en-US"/>
        </w:rPr>
        <w:t>可出入校区。</w:t>
      </w:r>
    </w:p>
    <w:p w14:paraId="720B74B6">
      <w:pPr>
        <w:ind w:firstLine="6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2.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公务活动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上级检查、合作单位、服务商等，提前与校内对接单位联系，由对接单位通知门岗或派人引导进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500423D2">
      <w:pPr>
        <w:ind w:firstLine="64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.其他访客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通过学校指定的访客预约系统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申报、受访单位报备方可进校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。未预约或临时来访人员，需在门岗出示有效身份证件（身份证、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驾驶证、军官证、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护照等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有效证件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），填写访客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信息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登记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门岗安保人员联系被访人同意后，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即可进校。</w:t>
      </w:r>
    </w:p>
    <w:p w14:paraId="2D1172DC">
      <w:pPr>
        <w:ind w:firstLine="6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管理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夜间22：00至次日6：00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特殊时期（如重大活动、考试期间、疫情/公共卫生事件期间）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实施重点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查验，具体规定由保卫处提前发布通告。</w:t>
      </w:r>
    </w:p>
    <w:p w14:paraId="45CA9AB8">
      <w:pPr>
        <w:ind w:firstLine="800" w:firstLineChars="25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严禁进校的几种情形</w:t>
      </w:r>
    </w:p>
    <w:p w14:paraId="7E5F303A">
      <w:pPr>
        <w:ind w:firstLine="800" w:firstLineChars="25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无法提供有效身份证明或拒绝登记、查验者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有明显醉酒、精神异常、行为失控等状态，可能危害校园安全秩序者。</w:t>
      </w:r>
    </w:p>
    <w:p w14:paraId="7B0BABFB">
      <w:pPr>
        <w:ind w:firstLine="800" w:firstLineChars="25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携带违禁物品，经劝阻无效。有违法犯罪嫌疑或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疑似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正在被司法机关通缉者（立即报告并报警）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33791B49">
      <w:pPr>
        <w:ind w:firstLine="800" w:firstLineChars="2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来</w:t>
      </w:r>
      <w:r>
        <w:rPr>
          <w:rFonts w:hint="default" w:ascii="仿宋" w:hAnsi="仿宋" w:eastAsia="仿宋" w:cs="仿宋"/>
          <w:sz w:val="32"/>
          <w:szCs w:val="32"/>
          <w:lang w:val="en-US"/>
        </w:rPr>
        <w:t>访人员</w:t>
      </w:r>
      <w:r>
        <w:rPr>
          <w:rFonts w:hint="eastAsia" w:ascii="仿宋" w:hAnsi="仿宋" w:eastAsia="仿宋" w:cs="仿宋"/>
          <w:sz w:val="32"/>
          <w:szCs w:val="32"/>
        </w:rPr>
        <w:t>拒绝登记</w:t>
      </w:r>
      <w:r>
        <w:rPr>
          <w:rFonts w:hint="default" w:ascii="仿宋" w:hAnsi="仿宋" w:eastAsia="仿宋" w:cs="仿宋"/>
          <w:sz w:val="32"/>
          <w:szCs w:val="32"/>
          <w:lang w:val="en-US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不提供证件或信息虚假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0CE15E3">
      <w:pPr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学校认为不宜进入的其他情形。</w:t>
      </w:r>
    </w:p>
    <w:p w14:paraId="6CCE3E05">
      <w:pPr>
        <w:ind w:firstLine="640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车辆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出入</w:t>
      </w:r>
    </w:p>
    <w:p w14:paraId="23B63959">
      <w:pPr>
        <w:ind w:firstLine="6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学校公车、教职工私家车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校内授权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管理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车辆所有单位和个人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需提前在保卫处登记备案，办理车辆通行证（或录入车牌识别系统）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出入校区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4E0260BF">
      <w:pPr>
        <w:ind w:firstLine="6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（二）来访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车辆</w:t>
      </w:r>
    </w:p>
    <w:p w14:paraId="4CC946FF">
      <w:pPr>
        <w:ind w:firstLine="6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提前通过访客系统预约车辆入校，由被访人或校内对接单位报备车牌信息。</w:t>
      </w:r>
    </w:p>
    <w:p w14:paraId="00E91AFA">
      <w:pPr>
        <w:ind w:firstLine="6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未预约车辆，需在门岗说明入校事由、访问对象，出示有效证件登记，经安保人员核实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清楚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进校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0F7A3E26">
      <w:pPr>
        <w:ind w:firstLine="6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执行公务的军车、警车、消防车、救护车、抢险车等特种车辆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按公务车辆进校管理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。 </w:t>
      </w:r>
    </w:p>
    <w:p w14:paraId="003F2D9A">
      <w:pPr>
        <w:ind w:firstLine="6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禁止入校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车辆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：无证无牌车辆、超高超宽超重车辆、装载易燃易爆等危险品车辆、车况严重不良车辆、拒不配合管理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特种车辆及有特殊批准的除外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</w:p>
    <w:p w14:paraId="6DE2AAAD">
      <w:pPr>
        <w:ind w:firstLine="6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（四）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非机动车：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批准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进出校门的自行车、电动自行车等，应下车推行或低速通过闸机。</w:t>
      </w:r>
    </w:p>
    <w:p w14:paraId="4219206C">
      <w:pPr>
        <w:ind w:firstLine="6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（五）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出租车、网约车：原则上不允许出租车、网约车进入校园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，但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接送行动不便者、携带大件行李等特殊情况，经门岗安保人员核实后可短暂进入。</w:t>
      </w:r>
    </w:p>
    <w:p w14:paraId="3BB8FFAF">
      <w:pPr>
        <w:ind w:firstLine="6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（六）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大型活动/施工车辆： 主办单位或施工方需提前向保卫处报备车辆信息、行驶路线和时间，获得批准后方可入校，并服从现场安保人员指挥。 </w:t>
      </w:r>
    </w:p>
    <w:p w14:paraId="60E5E93B">
      <w:pPr>
        <w:ind w:firstLine="643" w:firstLineChars="200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物品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出入</w:t>
      </w:r>
    </w:p>
    <w:p w14:paraId="68BF634D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日常用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：个人携带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书包、公文包、购物袋等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日常学习生活用品，无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特殊情况不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需查验。</w:t>
      </w:r>
    </w:p>
    <w:p w14:paraId="0EC84C02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大件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及贵重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物品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凡携带家具、电器、仪器设备、大量书籍资料等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大件及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贵重物品出校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须向门岗出示物品所属单位（部门、学院、实验室、个人）开具的《物品出门放行条》。 门岗安保核实无误后方可放行。必要时可拍照留存。无有效出门凭证或凭证信息不符，暂扣物品并通知相关单位核实处理。</w:t>
      </w:r>
    </w:p>
    <w:p w14:paraId="1ABC9903"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禁止物品</w:t>
      </w:r>
    </w:p>
    <w:p w14:paraId="6A5B6559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严禁携带易燃易爆物品、剧毒物品、放射性物品、管制刀具、枪支弹药等危险品和违禁品进入校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（实验等部门特需批准的除外）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749F6B4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禁止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私自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携带商品进校摆摊设点商业推销等活动。禁止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私自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携带广告宣传品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进校张贴发放。</w:t>
      </w:r>
    </w:p>
    <w:p w14:paraId="021F21ED">
      <w:pPr>
        <w:ind w:firstLine="2880" w:firstLineChars="9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保卫处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WZiOWY1MjFiZGE3NTA4MTc2YzA2MmM3ZjUzZGEifQ=="/>
  </w:docVars>
  <w:rsids>
    <w:rsidRoot w:val="00000000"/>
    <w:rsid w:val="008F5D1D"/>
    <w:rsid w:val="012540FB"/>
    <w:rsid w:val="05A560BB"/>
    <w:rsid w:val="075376D9"/>
    <w:rsid w:val="099E02AD"/>
    <w:rsid w:val="0BB744B0"/>
    <w:rsid w:val="149216D5"/>
    <w:rsid w:val="19A075E2"/>
    <w:rsid w:val="1D13631D"/>
    <w:rsid w:val="1ED06E04"/>
    <w:rsid w:val="243E2252"/>
    <w:rsid w:val="243E484C"/>
    <w:rsid w:val="29536826"/>
    <w:rsid w:val="2A966E25"/>
    <w:rsid w:val="2B2760F7"/>
    <w:rsid w:val="2BBB52DD"/>
    <w:rsid w:val="2EC0391E"/>
    <w:rsid w:val="3528604B"/>
    <w:rsid w:val="36ED580E"/>
    <w:rsid w:val="398277A5"/>
    <w:rsid w:val="3E276E2F"/>
    <w:rsid w:val="41A41349"/>
    <w:rsid w:val="48E23BAC"/>
    <w:rsid w:val="4BCA70AC"/>
    <w:rsid w:val="4C337162"/>
    <w:rsid w:val="51240C7E"/>
    <w:rsid w:val="51F61556"/>
    <w:rsid w:val="54731C5B"/>
    <w:rsid w:val="54F97E04"/>
    <w:rsid w:val="56873C1A"/>
    <w:rsid w:val="571716DC"/>
    <w:rsid w:val="590A2D30"/>
    <w:rsid w:val="5ADA7A35"/>
    <w:rsid w:val="5C94398D"/>
    <w:rsid w:val="5E9B5B97"/>
    <w:rsid w:val="6A2C292D"/>
    <w:rsid w:val="6DF43180"/>
    <w:rsid w:val="71E959FA"/>
    <w:rsid w:val="72B775A3"/>
    <w:rsid w:val="755453FB"/>
    <w:rsid w:val="7A4F5001"/>
    <w:rsid w:val="7AF1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1311</Words>
  <Characters>1328</Characters>
  <Lines>0</Lines>
  <Paragraphs>0</Paragraphs>
  <TotalTime>14</TotalTime>
  <ScaleCrop>false</ScaleCrop>
  <LinksUpToDate>false</LinksUpToDate>
  <CharactersWithSpaces>1334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2024-10-30T03:02:00Z</dcterms:created>
  <dc:creator>Administrator</dc:creator>
  <cp:lastModifiedBy>吴华</cp:lastModifiedBy>
  <cp:lastPrinted>2025-07-01T02:56:37Z</cp:lastPrinted>
  <dcterms:modified xsi:type="dcterms:W3CDTF">2025-07-01T02:59:01Z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47B4D5AE54B34DF1B719E71208BA1284_12</vt:lpwstr>
  </property>
  <property fmtid="{D5CDD505-2E9C-101B-9397-08002B2CF9AE}" pid="4" name="KSOTemplateDocerSaveRecord">
    <vt:lpwstr>eyJoZGlkIjoiMDFmMzJmNGU1OWNjNDIwYjIxMTk2MjgxZGZhZDgzOTUiLCJ1c2VySWQiOiIxNjk2Mjg1Mzg0In0=</vt:lpwstr>
  </property>
</Properties>
</file>